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3B89" w14:textId="77777777" w:rsidR="00CD7CF3" w:rsidRP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"https://mops.wodzislaw-slaski.pl/_files/mops/OW%202022/O%C5%9Bwiadczenie%20dotycz%C4%85ce%20wskazania%20opiekuna%20-%20OW%202022.pdf" \l "page=1" \o "1. strona" </w:instrTex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7382D03B" w14:textId="77777777" w:rsidR="00CD7CF3" w:rsidRP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3D4AB4AB" w14:textId="77777777" w:rsidR="00CD7CF3" w:rsidRPr="00CD7CF3" w:rsidRDefault="00CD7CF3" w:rsidP="00CD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D7CF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4CD7026B" w14:textId="3E1AB5A8" w:rsidR="00CD7CF3" w:rsidRPr="00CD7CF3" w:rsidRDefault="00CD7CF3" w:rsidP="00CD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7CF3">
        <w:rPr>
          <w:rFonts w:ascii="Times New Roman" w:eastAsia="Times New Roman" w:hAnsi="Times New Roman" w:cs="Times New Roman"/>
          <w:b/>
          <w:bCs/>
          <w:lang w:eastAsia="pl-PL"/>
        </w:rPr>
        <w:t>dotyczące wskazania opiekuna w ramach Programu „Opieka</w:t>
      </w:r>
      <w:r w:rsidRPr="00CD7CF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CD7CF3">
        <w:rPr>
          <w:rFonts w:ascii="Times New Roman" w:eastAsia="Times New Roman" w:hAnsi="Times New Roman" w:cs="Times New Roman"/>
          <w:b/>
          <w:bCs/>
          <w:lang w:eastAsia="pl-PL"/>
        </w:rPr>
        <w:t>wytchnieniowa</w:t>
      </w:r>
      <w:proofErr w:type="spellEnd"/>
      <w:r w:rsidRPr="00CD7CF3">
        <w:rPr>
          <w:rFonts w:ascii="Times New Roman" w:eastAsia="Times New Roman" w:hAnsi="Times New Roman" w:cs="Times New Roman"/>
          <w:b/>
          <w:bCs/>
          <w:lang w:eastAsia="pl-PL"/>
        </w:rPr>
        <w:t>” – edycja 2022</w:t>
      </w:r>
    </w:p>
    <w:p w14:paraId="48919DB0" w14:textId="227C32EC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CF3">
        <w:rPr>
          <w:rFonts w:ascii="Times New Roman" w:eastAsia="Times New Roman" w:hAnsi="Times New Roman" w:cs="Times New Roman"/>
          <w:lang w:eastAsia="pl-PL"/>
        </w:rPr>
        <w:br/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podpisany/a........................................................................................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3C32D2D0" w14:textId="594EBA59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wskazuję następującą osobę do pełnienia funkcji opiekuna: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nazwiskoopiekuna:..................................................................................................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 .........................................................................................</w:t>
      </w:r>
      <w:r w:rsidR="0013509F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 .......................................................................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Wskazana osoba pracuje/nie pracuje zawodowo (niewłaściwe skreślić).</w:t>
      </w:r>
    </w:p>
    <w:p w14:paraId="17276466" w14:textId="5D434BA9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A6B7B" w14:textId="77777777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F60C5" w14:textId="77777777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7C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Ponadto – pouczony/-a odpowiedzialności karnej przewidzianej w art. 233 ustawy z dnia 6 czerwca 1997roku Kodeks Karny1 za zeznanie nieprawdy lub zatajenie prawy – oświadczam, że: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wskazany przeze mnie opiekun nie jest członkiem mojej rodziny, nie jest moim opiekunem prawnym i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zamieszkuje razem ze mną;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wskazany przeze mnie opiekun jest przygotowany do realizacji wobec mnie/mojego podopiecznego 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</w:t>
      </w:r>
      <w:proofErr w:type="spellStart"/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64B553" w14:textId="77777777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64A25" w14:textId="598465CC" w:rsid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7CF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data:.............................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……………………………………………</w:t>
      </w:r>
    </w:p>
    <w:p w14:paraId="08E49C8F" w14:textId="291848BE" w:rsidR="00CD7CF3" w:rsidRPr="00CD7CF3" w:rsidRDefault="00CD7CF3" w:rsidP="00CD7CF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( </w:t>
      </w: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Programu/opiekuna prawnego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2CDA4E5E" w14:textId="77777777" w:rsid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B540A2" w14:textId="77777777" w:rsid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1FB21D" w14:textId="77777777" w:rsid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22B3A9" w14:textId="77777777" w:rsid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1 Art. 233. § 1. Kto, składając zeznanie mające służyć za dowód w postępowaniu sądowym lub w innym postępowaniu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prowadzonym na podstawie ustawy, zeznaje nieprawdę lub zataja prawdę, podlega karze pozbawienia wolności od 6 miesięcy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do lat 8.</w:t>
      </w: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 Na potrzeby realizacji Programu, za członków rodziny uznać należy rodziców i dzieci, rodzeństwo, wnuki, dziadków, teściów,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macochę, ojczyma oraz inne osoby pozostające we wspólnym gospodarstwie domowym z uczestnikiem Programu.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C7B62FD" w14:textId="2153EFC9" w:rsidR="00CD7CF3" w:rsidRPr="00CD7CF3" w:rsidRDefault="00CD7CF3" w:rsidP="00CD7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Program „Opieka </w:t>
      </w:r>
      <w:proofErr w:type="spellStart"/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Pr="00CD7CF3">
        <w:rPr>
          <w:rFonts w:ascii="Times New Roman" w:eastAsia="Times New Roman" w:hAnsi="Times New Roman" w:cs="Times New Roman"/>
          <w:sz w:val="20"/>
          <w:szCs w:val="20"/>
          <w:lang w:eastAsia="pl-PL"/>
        </w:rPr>
        <w:t>” – edycja 2022 finansowany jest ze środków Funduszu Solidarnościowego</w:t>
      </w:r>
    </w:p>
    <w:p w14:paraId="52B760A8" w14:textId="77777777" w:rsidR="002B160C" w:rsidRPr="00CD7CF3" w:rsidRDefault="002B160C">
      <w:pPr>
        <w:rPr>
          <w:rFonts w:ascii="Times New Roman" w:hAnsi="Times New Roman" w:cs="Times New Roman"/>
          <w:sz w:val="20"/>
          <w:szCs w:val="20"/>
        </w:rPr>
      </w:pPr>
    </w:p>
    <w:sectPr w:rsidR="002B160C" w:rsidRPr="00CD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E7"/>
    <w:rsid w:val="000312E7"/>
    <w:rsid w:val="0013509F"/>
    <w:rsid w:val="002B160C"/>
    <w:rsid w:val="00C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3C7D"/>
  <w15:chartTrackingRefBased/>
  <w15:docId w15:val="{A4F0CF8B-6249-4C6A-8BDF-A0A3D558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2</cp:revision>
  <dcterms:created xsi:type="dcterms:W3CDTF">2022-02-25T08:32:00Z</dcterms:created>
  <dcterms:modified xsi:type="dcterms:W3CDTF">2022-02-25T08:43:00Z</dcterms:modified>
</cp:coreProperties>
</file>